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kern w:val="2"/>
          <w:sz w:val="32"/>
          <w:szCs w:val="32"/>
        </w:rPr>
      </w:pPr>
      <w:r>
        <w:rPr>
          <w:rFonts w:ascii="Times New Roman" w:hAnsi="Times New Roman"/>
          <w:kern w:val="2"/>
          <w:sz w:val="32"/>
          <w:szCs w:val="32"/>
        </w:rPr>
        <w:t>最佳东方长沙区域</w:t>
      </w:r>
    </w:p>
    <w:p>
      <w:pPr>
        <w:jc w:val="center"/>
        <w:rPr>
          <w:rFonts w:hint="eastAsia" w:ascii="Times New Roman" w:hAnsi="Times New Roman"/>
          <w:kern w:val="2"/>
          <w:sz w:val="32"/>
          <w:szCs w:val="32"/>
        </w:rPr>
      </w:pPr>
      <w:r>
        <w:rPr>
          <w:rFonts w:ascii="Times New Roman" w:hAnsi="Times New Roman"/>
          <w:kern w:val="2"/>
          <w:sz w:val="32"/>
          <w:szCs w:val="32"/>
        </w:rPr>
        <w:t>第七届旅游服务业人才专场招聘会-焕薪季</w:t>
      </w:r>
    </w:p>
    <w:p>
      <w:pPr>
        <w:jc w:val="center"/>
        <w:rPr>
          <w:rFonts w:ascii="黑体" w:hAnsi="Times New Roman" w:eastAsia="黑体"/>
          <w:kern w:val="2"/>
          <w:sz w:val="30"/>
          <w:szCs w:val="30"/>
        </w:rPr>
      </w:pPr>
      <w:r>
        <w:rPr>
          <w:rFonts w:hint="eastAsia" w:ascii="黑体" w:hAnsi="Times New Roman" w:eastAsia="黑体"/>
          <w:kern w:val="2"/>
          <w:sz w:val="30"/>
          <w:szCs w:val="30"/>
        </w:rPr>
        <w:t>邀  请  函</w:t>
      </w:r>
    </w:p>
    <w:p>
      <w:pPr>
        <w:spacing w:line="480" w:lineRule="exact"/>
        <w:ind w:right="-792" w:rightChars="-283"/>
        <w:rPr>
          <w:rFonts w:ascii="Times New Roman" w:hAnsi="Times New Roman"/>
          <w:b w:val="0"/>
          <w:kern w:val="2"/>
          <w:sz w:val="24"/>
          <w:szCs w:val="24"/>
        </w:rPr>
      </w:pPr>
      <w:r>
        <w:rPr>
          <w:rFonts w:hint="eastAsia" w:ascii="黑体" w:hAnsi="Times New Roman" w:eastAsia="黑体"/>
          <w:kern w:val="2"/>
          <w:sz w:val="24"/>
          <w:szCs w:val="24"/>
        </w:rPr>
        <w:t>主办单位：</w:t>
      </w:r>
      <w:r>
        <w:rPr>
          <w:rFonts w:hint="eastAsia" w:ascii="Times New Roman" w:hAnsi="Times New Roman"/>
          <w:b w:val="0"/>
          <w:kern w:val="2"/>
          <w:sz w:val="24"/>
          <w:szCs w:val="24"/>
        </w:rPr>
        <w:t>最佳东方-旅游服务业专业的招聘平台（www.VeryEast.cn）</w:t>
      </w:r>
    </w:p>
    <w:p>
      <w:pPr>
        <w:spacing w:line="480" w:lineRule="exact"/>
        <w:ind w:right="-792" w:rightChars="-283"/>
        <w:rPr>
          <w:rFonts w:ascii="Times New Roman" w:hAnsi="Times New Roman"/>
          <w:b w:val="0"/>
          <w:kern w:val="2"/>
          <w:szCs w:val="28"/>
        </w:rPr>
      </w:pPr>
      <w:r>
        <w:rPr>
          <w:rFonts w:hint="eastAsia" w:ascii="黑体" w:hAnsi="Times New Roman" w:eastAsia="黑体"/>
          <w:kern w:val="2"/>
          <w:sz w:val="24"/>
          <w:szCs w:val="24"/>
        </w:rPr>
        <w:t>大会时间：</w:t>
      </w:r>
      <w:r>
        <w:rPr>
          <w:rFonts w:hint="eastAsia" w:ascii="Times New Roman" w:hAnsi="Times New Roman"/>
          <w:b w:val="0"/>
          <w:kern w:val="2"/>
          <w:szCs w:val="28"/>
        </w:rPr>
        <w:t>20</w:t>
      </w:r>
      <w:r>
        <w:rPr>
          <w:rFonts w:hint="default" w:ascii="Times New Roman" w:hAnsi="Times New Roman"/>
          <w:b w:val="0"/>
          <w:kern w:val="2"/>
          <w:szCs w:val="28"/>
        </w:rPr>
        <w:t>20</w:t>
      </w:r>
      <w:r>
        <w:rPr>
          <w:rFonts w:hint="eastAsia" w:ascii="Times New Roman" w:hAnsi="Times New Roman"/>
          <w:b w:val="0"/>
          <w:kern w:val="2"/>
          <w:szCs w:val="28"/>
        </w:rPr>
        <w:t>年</w:t>
      </w:r>
      <w:r>
        <w:rPr>
          <w:rFonts w:hint="default" w:ascii="Times New Roman" w:hAnsi="Times New Roman"/>
          <w:b w:val="0"/>
          <w:kern w:val="2"/>
          <w:szCs w:val="28"/>
        </w:rPr>
        <w:t>2</w:t>
      </w:r>
      <w:r>
        <w:rPr>
          <w:rFonts w:hint="eastAsia" w:ascii="Times New Roman" w:hAnsi="Times New Roman"/>
          <w:b w:val="0"/>
          <w:kern w:val="2"/>
          <w:szCs w:val="28"/>
        </w:rPr>
        <w:t>月1</w:t>
      </w:r>
      <w:r>
        <w:rPr>
          <w:rFonts w:hint="default" w:ascii="Times New Roman" w:hAnsi="Times New Roman"/>
          <w:b w:val="0"/>
          <w:kern w:val="2"/>
          <w:szCs w:val="28"/>
        </w:rPr>
        <w:t>2</w:t>
      </w:r>
      <w:r>
        <w:rPr>
          <w:rFonts w:hint="eastAsia" w:ascii="Times New Roman" w:hAnsi="Times New Roman"/>
          <w:b w:val="0"/>
          <w:kern w:val="2"/>
          <w:szCs w:val="28"/>
        </w:rPr>
        <w:t>日（周</w:t>
      </w:r>
      <w:r>
        <w:rPr>
          <w:rFonts w:hint="default" w:ascii="Times New Roman" w:hAnsi="Times New Roman"/>
          <w:b w:val="0"/>
          <w:kern w:val="2"/>
          <w:szCs w:val="28"/>
        </w:rPr>
        <w:t>三</w:t>
      </w:r>
      <w:r>
        <w:rPr>
          <w:rFonts w:hint="eastAsia" w:ascii="Times New Roman" w:hAnsi="Times New Roman"/>
          <w:b w:val="0"/>
          <w:kern w:val="2"/>
          <w:szCs w:val="28"/>
        </w:rPr>
        <w:t>）8：00</w:t>
      </w:r>
      <w:r>
        <w:rPr>
          <w:rFonts w:ascii="Times New Roman" w:hAnsi="Times New Roman"/>
          <w:b w:val="0"/>
          <w:kern w:val="2"/>
          <w:szCs w:val="28"/>
        </w:rPr>
        <w:t>─</w:t>
      </w:r>
      <w:r>
        <w:rPr>
          <w:rFonts w:hint="eastAsia" w:ascii="Times New Roman" w:hAnsi="Times New Roman"/>
          <w:b w:val="0"/>
          <w:kern w:val="2"/>
          <w:szCs w:val="28"/>
        </w:rPr>
        <w:t>13：00</w:t>
      </w:r>
    </w:p>
    <w:p>
      <w:pPr>
        <w:spacing w:line="480" w:lineRule="exact"/>
        <w:ind w:right="-792" w:rightChars="-283"/>
        <w:rPr>
          <w:rFonts w:ascii="Times New Roman" w:hAnsi="Times New Roman"/>
          <w:b w:val="0"/>
          <w:kern w:val="2"/>
          <w:sz w:val="21"/>
          <w:szCs w:val="21"/>
        </w:rPr>
      </w:pPr>
      <w:r>
        <w:rPr>
          <w:rFonts w:hint="eastAsia" w:ascii="黑体" w:hAnsi="Times New Roman" w:eastAsia="黑体"/>
          <w:kern w:val="2"/>
          <w:sz w:val="24"/>
          <w:szCs w:val="24"/>
        </w:rPr>
        <w:t>大会地点：</w:t>
      </w:r>
      <w:r>
        <w:rPr>
          <w:rFonts w:hint="eastAsia" w:ascii="Times New Roman" w:hAnsi="Times New Roman"/>
          <w:b w:val="0"/>
          <w:kern w:val="2"/>
          <w:sz w:val="24"/>
          <w:szCs w:val="24"/>
        </w:rPr>
        <w:t>通程商业广场宜尚酒店15楼</w:t>
      </w:r>
      <w:r>
        <w:rPr>
          <w:rFonts w:hint="default" w:ascii="Times New Roman" w:hAnsi="Times New Roman"/>
          <w:b w:val="0"/>
          <w:kern w:val="2"/>
          <w:sz w:val="24"/>
          <w:szCs w:val="24"/>
        </w:rPr>
        <w:t>（</w:t>
      </w:r>
      <w:r>
        <w:rPr>
          <w:rFonts w:hint="eastAsia" w:ascii="Times New Roman" w:hAnsi="Times New Roman"/>
          <w:b w:val="0"/>
          <w:kern w:val="2"/>
          <w:sz w:val="24"/>
          <w:szCs w:val="24"/>
        </w:rPr>
        <w:t>长沙红星国际会展中心正对面</w:t>
      </w:r>
      <w:r>
        <w:rPr>
          <w:rFonts w:hint="default" w:ascii="Times New Roman" w:hAnsi="Times New Roman"/>
          <w:b w:val="0"/>
          <w:kern w:val="2"/>
          <w:sz w:val="24"/>
          <w:szCs w:val="24"/>
        </w:rPr>
        <w:t>）</w:t>
      </w:r>
    </w:p>
    <w:p>
      <w:pPr>
        <w:pStyle w:val="4"/>
        <w:shd w:val="clear" w:color="auto" w:fill="FFFFFF"/>
        <w:spacing w:before="0" w:beforeAutospacing="0" w:after="0" w:afterAutospacing="0" w:line="408" w:lineRule="atLeast"/>
        <w:jc w:val="both"/>
        <w:rPr>
          <w:rFonts w:ascii="黑体" w:hAnsi="Times New Roman" w:eastAsia="黑体" w:cs="Times New Roman"/>
          <w:b/>
          <w:kern w:val="2"/>
        </w:rPr>
      </w:pPr>
      <w:r>
        <w:rPr>
          <w:rFonts w:hint="eastAsia" w:ascii="黑体" w:hAnsi="Times New Roman" w:eastAsia="黑体" w:cs="Times New Roman"/>
          <w:b/>
          <w:kern w:val="2"/>
        </w:rPr>
        <w:t>乘车路线：</w:t>
      </w:r>
    </w:p>
    <w:p>
      <w:pPr>
        <w:widowControl/>
        <w:shd w:val="clear" w:color="auto" w:fill="FFFFFF"/>
        <w:spacing w:line="408" w:lineRule="atLeast"/>
        <w:rPr>
          <w:rFonts w:hint="eastAsia" w:ascii="Times New Roman" w:hAnsi="Times New Roman"/>
          <w:b w:val="0"/>
          <w:kern w:val="2"/>
          <w:sz w:val="24"/>
          <w:szCs w:val="24"/>
        </w:rPr>
      </w:pPr>
      <w:r>
        <w:rPr>
          <w:rFonts w:hint="eastAsia" w:ascii="Times New Roman" w:hAnsi="Times New Roman"/>
          <w:b w:val="0"/>
          <w:kern w:val="2"/>
          <w:sz w:val="24"/>
          <w:szCs w:val="24"/>
        </w:rPr>
        <w:t>102路/103路/120路/123路/140路/141路/147路/152路/16路/17路/209路/210路/502路/702路/703路/7路/801路/802路/806路到【高升村南】下车</w:t>
      </w:r>
    </w:p>
    <w:p>
      <w:pPr>
        <w:widowControl/>
        <w:shd w:val="clear" w:color="auto" w:fill="FFFFFF"/>
        <w:spacing w:line="408" w:lineRule="atLeast"/>
        <w:rPr>
          <w:rFonts w:ascii="Times New Roman" w:hAnsi="Times New Roman"/>
          <w:b w:val="0"/>
          <w:kern w:val="2"/>
          <w:sz w:val="24"/>
          <w:szCs w:val="24"/>
        </w:rPr>
      </w:pPr>
      <w:r>
        <w:rPr>
          <w:rFonts w:hint="eastAsia" w:ascii="黑体" w:hAnsi="Times New Roman" w:eastAsia="黑体"/>
          <w:kern w:val="2"/>
          <w:sz w:val="24"/>
          <w:szCs w:val="24"/>
        </w:rPr>
        <w:t>参会企业</w:t>
      </w:r>
      <w:r>
        <w:rPr>
          <w:rFonts w:hint="eastAsia" w:ascii="黑体" w:hAnsi="宋体" w:eastAsia="黑体" w:cs="宋体"/>
          <w:b w:val="0"/>
          <w:sz w:val="27"/>
          <w:szCs w:val="27"/>
        </w:rPr>
        <w:t>：</w:t>
      </w:r>
      <w:r>
        <w:rPr>
          <w:rFonts w:hint="eastAsia" w:ascii="Times New Roman" w:hAnsi="Times New Roman"/>
          <w:b w:val="0"/>
          <w:kern w:val="2"/>
          <w:sz w:val="24"/>
          <w:szCs w:val="24"/>
        </w:rPr>
        <w:t>酒店、餐饮、康养</w:t>
      </w:r>
      <w:r>
        <w:rPr>
          <w:rFonts w:ascii="Times New Roman" w:hAnsi="Times New Roman"/>
          <w:b w:val="0"/>
          <w:kern w:val="2"/>
          <w:sz w:val="24"/>
          <w:szCs w:val="24"/>
        </w:rPr>
        <w:t>、</w:t>
      </w:r>
      <w:r>
        <w:rPr>
          <w:rFonts w:hint="eastAsia" w:ascii="Times New Roman" w:hAnsi="Times New Roman"/>
          <w:b w:val="0"/>
          <w:kern w:val="2"/>
          <w:sz w:val="24"/>
          <w:szCs w:val="24"/>
        </w:rPr>
        <w:t>休闲娱乐等</w:t>
      </w:r>
      <w:r>
        <w:rPr>
          <w:rFonts w:ascii="Times New Roman" w:hAnsi="Times New Roman"/>
          <w:b w:val="0"/>
          <w:kern w:val="2"/>
          <w:sz w:val="24"/>
          <w:szCs w:val="24"/>
        </w:rPr>
        <w:t>旅游服务</w:t>
      </w:r>
      <w:r>
        <w:rPr>
          <w:rFonts w:hint="eastAsia" w:ascii="Times New Roman" w:hAnsi="Times New Roman"/>
          <w:b w:val="0"/>
          <w:kern w:val="2"/>
          <w:sz w:val="24"/>
          <w:szCs w:val="24"/>
        </w:rPr>
        <w:t>业</w:t>
      </w:r>
      <w:r>
        <w:rPr>
          <w:rFonts w:ascii="Times New Roman" w:hAnsi="Times New Roman"/>
          <w:b w:val="0"/>
          <w:kern w:val="2"/>
          <w:sz w:val="24"/>
          <w:szCs w:val="24"/>
        </w:rPr>
        <w:t>企业</w:t>
      </w:r>
    </w:p>
    <w:p>
      <w:pPr>
        <w:spacing w:line="480" w:lineRule="exact"/>
        <w:ind w:right="-73" w:rightChars="-26"/>
        <w:rPr>
          <w:rFonts w:ascii="Times New Roman" w:hAnsi="Times New Roman"/>
          <w:b w:val="0"/>
          <w:kern w:val="2"/>
          <w:sz w:val="24"/>
          <w:szCs w:val="24"/>
        </w:rPr>
      </w:pPr>
      <w:r>
        <w:rPr>
          <w:rFonts w:hint="eastAsia" w:ascii="黑体" w:hAnsi="Times New Roman" w:eastAsia="黑体"/>
          <w:kern w:val="2"/>
          <w:sz w:val="24"/>
          <w:szCs w:val="24"/>
        </w:rPr>
        <w:t>应聘人员：</w:t>
      </w:r>
      <w:r>
        <w:rPr>
          <w:rFonts w:hint="eastAsia" w:ascii="黑体" w:hAnsi="宋体" w:eastAsia="黑体"/>
          <w:kern w:val="2"/>
          <w:sz w:val="24"/>
          <w:szCs w:val="24"/>
        </w:rPr>
        <w:t>中高层管理人员</w:t>
      </w:r>
      <w:r>
        <w:rPr>
          <w:rFonts w:hint="eastAsia" w:ascii="宋体" w:hAnsi="宋体"/>
          <w:b w:val="0"/>
          <w:kern w:val="2"/>
          <w:sz w:val="24"/>
          <w:szCs w:val="24"/>
        </w:rPr>
        <w:t>（</w:t>
      </w:r>
      <w:r>
        <w:rPr>
          <w:rFonts w:hint="eastAsia" w:ascii="Times New Roman" w:hAnsi="Times New Roman"/>
          <w:b w:val="0"/>
          <w:kern w:val="2"/>
          <w:sz w:val="24"/>
          <w:szCs w:val="24"/>
        </w:rPr>
        <w:t>前厅部、客房部、餐饮部、娱乐部、公关销售部、人力资源部、财务部、工程部、保安部、商场部、旅行社等）；</w:t>
      </w:r>
    </w:p>
    <w:p>
      <w:pPr>
        <w:spacing w:line="480" w:lineRule="exact"/>
        <w:ind w:right="-314" w:rightChars="-112"/>
        <w:rPr>
          <w:rFonts w:ascii="Times New Roman" w:hAnsi="Times New Roman"/>
          <w:b w:val="0"/>
          <w:kern w:val="2"/>
          <w:sz w:val="24"/>
          <w:szCs w:val="24"/>
        </w:rPr>
      </w:pPr>
      <w:r>
        <w:rPr>
          <w:rFonts w:hint="eastAsia" w:ascii="黑体" w:hAnsi="宋体" w:eastAsia="黑体"/>
          <w:kern w:val="2"/>
          <w:sz w:val="24"/>
          <w:szCs w:val="24"/>
        </w:rPr>
        <w:t>一线岗位具有相关工作经验的各类专业人才</w:t>
      </w:r>
      <w:r>
        <w:rPr>
          <w:rFonts w:hint="eastAsia" w:ascii="宋体" w:hAnsi="宋体"/>
          <w:b w:val="0"/>
          <w:kern w:val="2"/>
          <w:sz w:val="24"/>
          <w:szCs w:val="24"/>
        </w:rPr>
        <w:t>（前厅总台</w:t>
      </w:r>
      <w:r>
        <w:rPr>
          <w:rFonts w:ascii="宋体" w:hAnsi="宋体"/>
          <w:b w:val="0"/>
          <w:kern w:val="2"/>
          <w:sz w:val="24"/>
          <w:szCs w:val="24"/>
        </w:rPr>
        <w:t xml:space="preserve"> </w:t>
      </w:r>
      <w:r>
        <w:rPr>
          <w:rFonts w:hint="eastAsia" w:ascii="宋体" w:hAnsi="宋体"/>
          <w:b w:val="0"/>
          <w:kern w:val="2"/>
          <w:sz w:val="24"/>
          <w:szCs w:val="24"/>
        </w:rPr>
        <w:t>、总机、商务中心、大堂副理、礼宾部；客房清洁、</w:t>
      </w:r>
      <w:r>
        <w:rPr>
          <w:rFonts w:ascii="宋体" w:hAnsi="宋体"/>
          <w:b w:val="0"/>
          <w:kern w:val="2"/>
          <w:sz w:val="24"/>
          <w:szCs w:val="24"/>
        </w:rPr>
        <w:t>PA</w:t>
      </w:r>
      <w:r>
        <w:rPr>
          <w:rFonts w:hint="eastAsia" w:ascii="宋体" w:hAnsi="宋体"/>
          <w:b w:val="0"/>
          <w:kern w:val="2"/>
          <w:sz w:val="24"/>
          <w:szCs w:val="24"/>
        </w:rPr>
        <w:t>、洗衣房、花房、餐饮服务员、咨客</w:t>
      </w:r>
      <w:r>
        <w:rPr>
          <w:rFonts w:ascii="宋体" w:hAnsi="宋体"/>
          <w:b w:val="0"/>
          <w:kern w:val="2"/>
          <w:sz w:val="24"/>
          <w:szCs w:val="24"/>
        </w:rPr>
        <w:t xml:space="preserve"> </w:t>
      </w:r>
      <w:r>
        <w:rPr>
          <w:rFonts w:hint="eastAsia" w:ascii="宋体" w:hAnsi="宋体"/>
          <w:b w:val="0"/>
          <w:kern w:val="2"/>
          <w:sz w:val="24"/>
          <w:szCs w:val="24"/>
        </w:rPr>
        <w:t>、点菜、值台、调酒师、茶艺师、中式厨师、西式厨师、酒店销售</w:t>
      </w:r>
      <w:r>
        <w:rPr>
          <w:rFonts w:ascii="宋体" w:hAnsi="宋体"/>
          <w:b w:val="0"/>
          <w:kern w:val="2"/>
          <w:sz w:val="24"/>
          <w:szCs w:val="24"/>
        </w:rPr>
        <w:t>/</w:t>
      </w:r>
      <w:r>
        <w:rPr>
          <w:rFonts w:hint="eastAsia" w:ascii="宋体" w:hAnsi="宋体"/>
          <w:b w:val="0"/>
          <w:kern w:val="2"/>
          <w:sz w:val="24"/>
          <w:szCs w:val="24"/>
        </w:rPr>
        <w:t>公关</w:t>
      </w:r>
      <w:r>
        <w:rPr>
          <w:rFonts w:ascii="宋体" w:hAnsi="宋体"/>
          <w:b w:val="0"/>
          <w:kern w:val="2"/>
          <w:sz w:val="24"/>
          <w:szCs w:val="24"/>
        </w:rPr>
        <w:t>/</w:t>
      </w:r>
      <w:r>
        <w:rPr>
          <w:rFonts w:hint="eastAsia" w:ascii="宋体" w:hAnsi="宋体"/>
          <w:b w:val="0"/>
          <w:kern w:val="2"/>
          <w:sz w:val="24"/>
          <w:szCs w:val="24"/>
        </w:rPr>
        <w:t>营销；酒店行政</w:t>
      </w:r>
      <w:r>
        <w:rPr>
          <w:rFonts w:ascii="宋体" w:hAnsi="宋体"/>
          <w:b w:val="0"/>
          <w:kern w:val="2"/>
          <w:sz w:val="24"/>
          <w:szCs w:val="24"/>
        </w:rPr>
        <w:t>/</w:t>
      </w:r>
      <w:r>
        <w:rPr>
          <w:rFonts w:hint="eastAsia" w:ascii="宋体" w:hAnsi="宋体"/>
          <w:b w:val="0"/>
          <w:kern w:val="2"/>
          <w:sz w:val="24"/>
          <w:szCs w:val="24"/>
        </w:rPr>
        <w:t>文秘；酒店人力资源</w:t>
      </w:r>
      <w:r>
        <w:rPr>
          <w:rFonts w:ascii="宋体" w:hAnsi="宋体"/>
          <w:b w:val="0"/>
          <w:kern w:val="2"/>
          <w:sz w:val="24"/>
          <w:szCs w:val="24"/>
        </w:rPr>
        <w:t>/</w:t>
      </w:r>
      <w:r>
        <w:rPr>
          <w:rFonts w:hint="eastAsia" w:ascii="宋体" w:hAnsi="宋体"/>
          <w:b w:val="0"/>
          <w:kern w:val="2"/>
          <w:sz w:val="24"/>
          <w:szCs w:val="24"/>
        </w:rPr>
        <w:t>培训；旅行社票务人员、外联、计调、导游等）。</w:t>
      </w:r>
    </w:p>
    <w:p>
      <w:pPr>
        <w:spacing w:line="480" w:lineRule="exact"/>
        <w:ind w:right="-314" w:rightChars="-112"/>
        <w:rPr>
          <w:rFonts w:ascii="黑体" w:hAnsi="Times New Roman" w:eastAsia="黑体"/>
          <w:kern w:val="2"/>
          <w:sz w:val="24"/>
          <w:szCs w:val="24"/>
        </w:rPr>
      </w:pPr>
      <w:r>
        <w:rPr>
          <w:rFonts w:hint="eastAsia" w:ascii="黑体" w:hAnsi="Times New Roman" w:eastAsia="黑体"/>
          <w:kern w:val="2"/>
          <w:sz w:val="24"/>
          <w:szCs w:val="24"/>
        </w:rPr>
        <w:t>一、大会规模</w:t>
      </w:r>
    </w:p>
    <w:p>
      <w:pPr>
        <w:tabs>
          <w:tab w:val="left" w:pos="6795"/>
        </w:tabs>
        <w:spacing w:line="360" w:lineRule="auto"/>
        <w:ind w:left="48" w:leftChars="17"/>
        <w:rPr>
          <w:rFonts w:ascii="宋体" w:hAnsi="宋体"/>
          <w:b w:val="0"/>
          <w:color w:val="000000"/>
          <w:spacing w:val="15"/>
          <w:sz w:val="24"/>
        </w:rPr>
      </w:pPr>
      <w:r>
        <w:rPr>
          <w:rFonts w:hint="eastAsia" w:ascii="Times New Roman" w:hAnsi="Times New Roman"/>
          <w:b w:val="0"/>
          <w:kern w:val="2"/>
          <w:sz w:val="24"/>
          <w:szCs w:val="24"/>
        </w:rPr>
        <w:t>限</w:t>
      </w:r>
      <w:r>
        <w:rPr>
          <w:rFonts w:hint="default" w:ascii="Times New Roman" w:hAnsi="Times New Roman"/>
          <w:b w:val="0"/>
          <w:kern w:val="2"/>
          <w:sz w:val="24"/>
          <w:szCs w:val="24"/>
        </w:rPr>
        <w:t>4</w:t>
      </w:r>
      <w:r>
        <w:rPr>
          <w:rFonts w:hint="eastAsia" w:ascii="Times New Roman" w:hAnsi="Times New Roman"/>
          <w:b w:val="0"/>
          <w:kern w:val="2"/>
          <w:sz w:val="24"/>
          <w:szCs w:val="24"/>
        </w:rPr>
        <w:t>0家知名酒店、餐饮等旅游服务业</w:t>
      </w:r>
      <w:r>
        <w:rPr>
          <w:rFonts w:ascii="Times New Roman" w:hAnsi="Times New Roman"/>
          <w:b w:val="0"/>
          <w:kern w:val="2"/>
          <w:sz w:val="24"/>
          <w:szCs w:val="24"/>
        </w:rPr>
        <w:t>企业</w:t>
      </w:r>
      <w:r>
        <w:rPr>
          <w:rFonts w:hint="eastAsia" w:ascii="Times New Roman" w:hAnsi="Times New Roman"/>
          <w:b w:val="0"/>
          <w:kern w:val="2"/>
          <w:sz w:val="24"/>
          <w:szCs w:val="24"/>
        </w:rPr>
        <w:t>，</w:t>
      </w:r>
      <w:r>
        <w:rPr>
          <w:rFonts w:hint="eastAsia" w:ascii="宋体" w:hAnsi="宋体"/>
          <w:b w:val="0"/>
          <w:color w:val="000000"/>
          <w:spacing w:val="15"/>
          <w:sz w:val="24"/>
        </w:rPr>
        <w:t>最佳东方和人才市场将邀请长沙地区所有求职者参加本次专场招聘会</w:t>
      </w:r>
    </w:p>
    <w:p>
      <w:pPr>
        <w:spacing w:line="480" w:lineRule="exact"/>
        <w:ind w:right="-314" w:rightChars="-112"/>
        <w:rPr>
          <w:rFonts w:ascii="黑体" w:hAnsi="Times New Roman" w:eastAsia="黑体"/>
          <w:kern w:val="2"/>
          <w:sz w:val="24"/>
          <w:szCs w:val="24"/>
        </w:rPr>
      </w:pPr>
      <w:r>
        <w:rPr>
          <w:rFonts w:hint="eastAsia" w:ascii="黑体" w:hAnsi="Times New Roman" w:eastAsia="黑体"/>
          <w:kern w:val="2"/>
          <w:sz w:val="24"/>
          <w:szCs w:val="24"/>
        </w:rPr>
        <w:t>二</w:t>
      </w:r>
      <w:r>
        <w:rPr>
          <w:rFonts w:ascii="黑体" w:hAnsi="Times New Roman" w:eastAsia="黑体"/>
          <w:kern w:val="2"/>
          <w:sz w:val="24"/>
          <w:szCs w:val="24"/>
        </w:rPr>
        <w:t>、</w:t>
      </w:r>
      <w:r>
        <w:rPr>
          <w:rFonts w:hint="eastAsia" w:ascii="黑体" w:hAnsi="Times New Roman" w:eastAsia="黑体"/>
          <w:kern w:val="2"/>
          <w:sz w:val="24"/>
          <w:szCs w:val="24"/>
        </w:rPr>
        <w:t>大会服务及收费标准</w:t>
      </w:r>
    </w:p>
    <w:p>
      <w:pPr>
        <w:spacing w:line="480" w:lineRule="exact"/>
        <w:ind w:right="-314" w:rightChars="-112"/>
        <w:rPr>
          <w:rFonts w:ascii="Times New Roman" w:hAnsi="Times New Roman"/>
          <w:b w:val="0"/>
          <w:kern w:val="2"/>
          <w:sz w:val="24"/>
          <w:szCs w:val="24"/>
        </w:rPr>
      </w:pPr>
      <w:r>
        <w:rPr>
          <w:rFonts w:hint="eastAsia"/>
          <w:color w:val="000000"/>
          <w:sz w:val="24"/>
        </w:rPr>
        <w:t>标准展位（</w:t>
      </w:r>
      <w:r>
        <w:rPr>
          <w:rFonts w:hint="eastAsia" w:ascii="宋体" w:hAnsi="宋体" w:cs="宋体"/>
          <w:szCs w:val="21"/>
        </w:rPr>
        <w:t>1</w:t>
      </w:r>
      <w:r>
        <w:rPr>
          <w:rFonts w:hint="eastAsia" w:ascii="宋体" w:hAnsi="宋体" w:cs="Arial"/>
          <w:color w:val="333333"/>
          <w:szCs w:val="21"/>
          <w:shd w:val="clear" w:color="auto" w:fill="FFFFFF"/>
        </w:rPr>
        <w:t>m*3m</w:t>
      </w:r>
      <w:r>
        <w:rPr>
          <w:rFonts w:hint="eastAsia"/>
          <w:color w:val="000000"/>
          <w:sz w:val="24"/>
        </w:rPr>
        <w:t>）：</w:t>
      </w:r>
      <w:r>
        <w:rPr>
          <w:rStyle w:val="6"/>
          <w:rFonts w:hint="eastAsia" w:ascii="楷体_GB2312" w:eastAsia="楷体_GB2312"/>
          <w:b w:val="0"/>
          <w:bCs/>
          <w:iCs/>
          <w:color w:val="000000"/>
          <w:sz w:val="24"/>
        </w:rPr>
        <w:t xml:space="preserve">RMB </w:t>
      </w:r>
      <w:r>
        <w:rPr>
          <w:rFonts w:hint="eastAsia"/>
          <w:b w:val="0"/>
          <w:color w:val="000000"/>
          <w:sz w:val="24"/>
        </w:rPr>
        <w:t>800元/个</w:t>
      </w:r>
    </w:p>
    <w:p>
      <w:pPr>
        <w:spacing w:line="480" w:lineRule="exact"/>
        <w:ind w:right="-314" w:rightChars="-112"/>
        <w:rPr>
          <w:rFonts w:ascii="宋体" w:hAnsi="宋体"/>
          <w:b w:val="0"/>
          <w:kern w:val="2"/>
          <w:sz w:val="24"/>
          <w:szCs w:val="24"/>
        </w:rPr>
      </w:pPr>
      <w:r>
        <w:rPr>
          <w:rFonts w:hint="eastAsia" w:ascii="宋体" w:hAnsi="宋体"/>
          <w:b w:val="0"/>
          <w:kern w:val="2"/>
          <w:sz w:val="24"/>
          <w:szCs w:val="24"/>
        </w:rPr>
        <w:t>1、每展位提供一张桌子和三把椅子</w:t>
      </w:r>
      <w:r>
        <w:rPr>
          <w:rFonts w:hint="default" w:ascii="宋体" w:hAnsi="宋体"/>
          <w:b w:val="0"/>
          <w:kern w:val="2"/>
          <w:sz w:val="24"/>
          <w:szCs w:val="24"/>
        </w:rPr>
        <w:t>；</w:t>
      </w:r>
    </w:p>
    <w:p>
      <w:pPr>
        <w:spacing w:line="480" w:lineRule="exact"/>
        <w:ind w:right="-314" w:rightChars="-112"/>
        <w:rPr>
          <w:rFonts w:ascii="宋体" w:hAnsi="宋体"/>
          <w:b w:val="0"/>
          <w:kern w:val="2"/>
          <w:sz w:val="24"/>
          <w:szCs w:val="24"/>
        </w:rPr>
      </w:pPr>
      <w:r>
        <w:rPr>
          <w:rFonts w:hint="eastAsia" w:ascii="宋体" w:hAnsi="宋体"/>
          <w:b w:val="0"/>
          <w:kern w:val="2"/>
          <w:sz w:val="24"/>
          <w:szCs w:val="24"/>
        </w:rPr>
        <w:t>2、免费提供简历表、笔、2份工作餐及饮用水；</w:t>
      </w:r>
    </w:p>
    <w:p>
      <w:pPr>
        <w:spacing w:line="480" w:lineRule="exact"/>
        <w:ind w:right="-314" w:rightChars="-112"/>
        <w:rPr>
          <w:rFonts w:ascii="宋体" w:hAnsi="宋体"/>
          <w:b w:val="0"/>
          <w:kern w:val="2"/>
          <w:sz w:val="24"/>
          <w:szCs w:val="24"/>
        </w:rPr>
      </w:pPr>
      <w:r>
        <w:rPr>
          <w:rFonts w:hint="eastAsia" w:ascii="宋体" w:hAnsi="宋体"/>
          <w:b w:val="0"/>
          <w:kern w:val="2"/>
          <w:sz w:val="24"/>
          <w:szCs w:val="24"/>
        </w:rPr>
        <w:t>3、免费制作招聘海报（提供word文档）</w:t>
      </w:r>
      <w:r>
        <w:rPr>
          <w:rFonts w:hint="default" w:ascii="宋体" w:hAnsi="宋体"/>
          <w:b w:val="0"/>
          <w:kern w:val="2"/>
          <w:sz w:val="24"/>
          <w:szCs w:val="24"/>
        </w:rPr>
        <w:t>。</w:t>
      </w:r>
    </w:p>
    <w:p>
      <w:pPr>
        <w:spacing w:line="480" w:lineRule="exact"/>
        <w:ind w:right="-314" w:rightChars="-112"/>
        <w:rPr>
          <w:rFonts w:ascii="黑体" w:hAnsi="宋体" w:eastAsia="黑体"/>
          <w:b w:val="0"/>
          <w:kern w:val="2"/>
          <w:sz w:val="24"/>
          <w:szCs w:val="24"/>
        </w:rPr>
      </w:pPr>
      <w:r>
        <w:rPr>
          <w:rFonts w:hint="eastAsia" w:ascii="黑体" w:hAnsi="宋体" w:eastAsia="黑体"/>
          <w:b w:val="0"/>
          <w:kern w:val="2"/>
          <w:sz w:val="24"/>
          <w:szCs w:val="24"/>
        </w:rPr>
        <w:t>三、</w:t>
      </w:r>
      <w:r>
        <w:rPr>
          <w:rFonts w:hint="eastAsia" w:ascii="黑体" w:hAnsi="宋体" w:eastAsia="黑体"/>
          <w:kern w:val="2"/>
          <w:sz w:val="24"/>
          <w:szCs w:val="24"/>
        </w:rPr>
        <w:t>支持媒体</w:t>
      </w:r>
    </w:p>
    <w:p>
      <w:pPr>
        <w:spacing w:line="480" w:lineRule="exact"/>
        <w:ind w:right="-314" w:rightChars="-112"/>
        <w:rPr>
          <w:rFonts w:hint="eastAsia" w:ascii="宋体" w:hAnsi="宋体"/>
          <w:b w:val="0"/>
          <w:kern w:val="2"/>
          <w:sz w:val="24"/>
          <w:szCs w:val="24"/>
        </w:rPr>
      </w:pPr>
      <w:r>
        <w:rPr>
          <w:rFonts w:hint="eastAsia" w:ascii="宋体" w:hAnsi="宋体"/>
          <w:b w:val="0"/>
          <w:kern w:val="2"/>
          <w:sz w:val="24"/>
          <w:szCs w:val="24"/>
        </w:rPr>
        <w:t>百度</w:t>
      </w:r>
      <w:r>
        <w:rPr>
          <w:rFonts w:hint="default" w:ascii="宋体" w:hAnsi="宋体"/>
          <w:b w:val="0"/>
          <w:kern w:val="2"/>
          <w:sz w:val="24"/>
          <w:szCs w:val="24"/>
        </w:rPr>
        <w:t>推广</w:t>
      </w:r>
      <w:r>
        <w:rPr>
          <w:rFonts w:hint="eastAsia" w:ascii="宋体" w:hAnsi="宋体"/>
          <w:b w:val="0"/>
          <w:kern w:val="2"/>
          <w:sz w:val="24"/>
          <w:szCs w:val="24"/>
        </w:rPr>
        <w:t>、58同城、招聘通网、红星人才网、纸媒广告、微信公众号、微信QQ群、短信群发、高校就业网链接等方式精准推广。</w:t>
      </w:r>
      <w:bookmarkStart w:id="0" w:name="_GoBack"/>
      <w:bookmarkEnd w:id="0"/>
    </w:p>
    <w:p>
      <w:pPr>
        <w:spacing w:line="480" w:lineRule="exact"/>
        <w:ind w:right="-314" w:rightChars="-112"/>
        <w:rPr>
          <w:rFonts w:ascii="黑体" w:hAnsi="Times New Roman" w:eastAsia="黑体"/>
          <w:kern w:val="2"/>
          <w:sz w:val="24"/>
          <w:szCs w:val="24"/>
        </w:rPr>
      </w:pPr>
      <w:r>
        <w:rPr>
          <w:rFonts w:hint="eastAsia" w:ascii="黑体" w:hAnsi="Times New Roman" w:eastAsia="黑体"/>
          <w:kern w:val="2"/>
          <w:sz w:val="24"/>
          <w:szCs w:val="24"/>
        </w:rPr>
        <w:t>四、参会办法</w:t>
      </w:r>
    </w:p>
    <w:p>
      <w:pPr>
        <w:spacing w:line="400" w:lineRule="exact"/>
        <w:ind w:right="-314" w:rightChars="-112"/>
        <w:rPr>
          <w:rFonts w:ascii="Times New Roman" w:hAnsi="Times New Roman"/>
          <w:b w:val="0"/>
          <w:color w:val="000000"/>
          <w:kern w:val="2"/>
          <w:sz w:val="24"/>
          <w:szCs w:val="24"/>
        </w:rPr>
      </w:pPr>
      <w:r>
        <w:rPr>
          <w:rFonts w:hint="eastAsia" w:ascii="Times New Roman" w:hAnsi="Times New Roman"/>
          <w:b w:val="0"/>
          <w:color w:val="000000"/>
          <w:kern w:val="2"/>
          <w:sz w:val="24"/>
          <w:szCs w:val="24"/>
        </w:rPr>
        <w:t>企业报名可</w:t>
      </w:r>
      <w:r>
        <w:rPr>
          <w:rFonts w:ascii="Times New Roman" w:hAnsi="Times New Roman"/>
          <w:b w:val="0"/>
          <w:color w:val="000000"/>
          <w:kern w:val="2"/>
          <w:sz w:val="24"/>
          <w:szCs w:val="24"/>
        </w:rPr>
        <w:t>通过</w:t>
      </w:r>
      <w:r>
        <w:rPr>
          <w:rFonts w:hint="eastAsia" w:ascii="Times New Roman" w:hAnsi="Times New Roman"/>
          <w:b w:val="0"/>
          <w:color w:val="000000"/>
          <w:kern w:val="2"/>
          <w:sz w:val="24"/>
          <w:szCs w:val="24"/>
        </w:rPr>
        <w:t>联系总机、</w:t>
      </w:r>
      <w:r>
        <w:rPr>
          <w:rFonts w:ascii="Times New Roman" w:hAnsi="Times New Roman"/>
          <w:b w:val="0"/>
          <w:color w:val="000000"/>
          <w:kern w:val="2"/>
          <w:sz w:val="24"/>
          <w:szCs w:val="24"/>
        </w:rPr>
        <w:t>服务人员</w:t>
      </w:r>
      <w:r>
        <w:rPr>
          <w:rFonts w:hint="eastAsia" w:ascii="Times New Roman" w:hAnsi="Times New Roman"/>
          <w:b w:val="0"/>
          <w:color w:val="000000"/>
          <w:kern w:val="2"/>
          <w:sz w:val="24"/>
          <w:szCs w:val="24"/>
        </w:rPr>
        <w:t>，报名通过</w:t>
      </w:r>
      <w:r>
        <w:rPr>
          <w:rFonts w:ascii="Times New Roman" w:hAnsi="Times New Roman"/>
          <w:b w:val="0"/>
          <w:color w:val="000000"/>
          <w:kern w:val="2"/>
          <w:sz w:val="24"/>
          <w:szCs w:val="24"/>
        </w:rPr>
        <w:t>后</w:t>
      </w:r>
      <w:r>
        <w:rPr>
          <w:rFonts w:hint="eastAsia" w:ascii="Times New Roman" w:hAnsi="Times New Roman"/>
          <w:b w:val="0"/>
          <w:color w:val="000000"/>
          <w:kern w:val="2"/>
          <w:sz w:val="24"/>
          <w:szCs w:val="24"/>
        </w:rPr>
        <w:t>请在</w:t>
      </w:r>
      <w:r>
        <w:rPr>
          <w:rFonts w:ascii="Times New Roman" w:hAnsi="Times New Roman"/>
          <w:b w:val="0"/>
          <w:color w:val="000000"/>
          <w:kern w:val="2"/>
          <w:sz w:val="24"/>
          <w:szCs w:val="24"/>
        </w:rPr>
        <w:t>5</w:t>
      </w:r>
      <w:r>
        <w:rPr>
          <w:rFonts w:hint="eastAsia" w:ascii="Times New Roman" w:hAnsi="Times New Roman"/>
          <w:b w:val="0"/>
          <w:color w:val="000000"/>
          <w:kern w:val="2"/>
          <w:sz w:val="24"/>
          <w:szCs w:val="24"/>
        </w:rPr>
        <w:t>个工作日内将招聘会费用汇入最佳东方指定</w:t>
      </w:r>
      <w:r>
        <w:rPr>
          <w:rFonts w:ascii="Times New Roman" w:hAnsi="Times New Roman"/>
          <w:b w:val="0"/>
          <w:color w:val="000000"/>
          <w:kern w:val="2"/>
          <w:sz w:val="24"/>
          <w:szCs w:val="24"/>
        </w:rPr>
        <w:t>账户</w:t>
      </w:r>
      <w:r>
        <w:rPr>
          <w:rFonts w:hint="eastAsia" w:ascii="Times New Roman" w:hAnsi="Times New Roman"/>
          <w:b w:val="0"/>
          <w:color w:val="000000"/>
          <w:kern w:val="2"/>
          <w:sz w:val="24"/>
          <w:szCs w:val="24"/>
        </w:rPr>
        <w:t>，逾期将不保留展位，</w:t>
      </w:r>
      <w:r>
        <w:rPr>
          <w:rFonts w:ascii="Times New Roman" w:hAnsi="Times New Roman"/>
          <w:b w:val="0"/>
          <w:color w:val="000000"/>
          <w:kern w:val="2"/>
          <w:sz w:val="24"/>
          <w:szCs w:val="24"/>
        </w:rPr>
        <w:t>报名成功后</w:t>
      </w:r>
      <w:r>
        <w:rPr>
          <w:rFonts w:hint="eastAsia" w:ascii="Times New Roman" w:hAnsi="Times New Roman"/>
          <w:b w:val="0"/>
          <w:color w:val="000000"/>
          <w:kern w:val="2"/>
          <w:sz w:val="24"/>
          <w:szCs w:val="24"/>
        </w:rPr>
        <w:t>请在20</w:t>
      </w:r>
      <w:r>
        <w:rPr>
          <w:rFonts w:hint="default" w:ascii="Times New Roman" w:hAnsi="Times New Roman"/>
          <w:b w:val="0"/>
          <w:color w:val="000000"/>
          <w:kern w:val="2"/>
          <w:sz w:val="24"/>
          <w:szCs w:val="24"/>
        </w:rPr>
        <w:t>20</w:t>
      </w:r>
      <w:r>
        <w:rPr>
          <w:rFonts w:hint="eastAsia" w:ascii="Times New Roman" w:hAnsi="Times New Roman"/>
          <w:b w:val="0"/>
          <w:color w:val="000000"/>
          <w:kern w:val="2"/>
          <w:sz w:val="24"/>
          <w:szCs w:val="24"/>
        </w:rPr>
        <w:t>年2月</w:t>
      </w:r>
      <w:r>
        <w:rPr>
          <w:rFonts w:ascii="Times New Roman" w:hAnsi="Times New Roman"/>
          <w:b w:val="0"/>
          <w:color w:val="000000"/>
          <w:kern w:val="2"/>
          <w:sz w:val="24"/>
          <w:szCs w:val="24"/>
        </w:rPr>
        <w:t>7</w:t>
      </w:r>
      <w:r>
        <w:rPr>
          <w:rFonts w:hint="eastAsia" w:ascii="Times New Roman" w:hAnsi="Times New Roman"/>
          <w:b w:val="0"/>
          <w:color w:val="000000"/>
          <w:kern w:val="2"/>
          <w:sz w:val="24"/>
          <w:szCs w:val="24"/>
        </w:rPr>
        <w:t>日</w:t>
      </w:r>
      <w:r>
        <w:rPr>
          <w:rFonts w:ascii="Times New Roman" w:hAnsi="Times New Roman"/>
          <w:b w:val="0"/>
          <w:color w:val="000000"/>
          <w:kern w:val="2"/>
          <w:sz w:val="24"/>
          <w:szCs w:val="24"/>
        </w:rPr>
        <w:t>前</w:t>
      </w:r>
      <w:r>
        <w:rPr>
          <w:rFonts w:hint="eastAsia" w:ascii="Times New Roman" w:hAnsi="Times New Roman"/>
          <w:b w:val="0"/>
          <w:color w:val="000000"/>
          <w:kern w:val="2"/>
          <w:sz w:val="24"/>
          <w:szCs w:val="24"/>
        </w:rPr>
        <w:t>将招聘海报内容（</w:t>
      </w:r>
      <w:r>
        <w:rPr>
          <w:rFonts w:hint="eastAsia" w:ascii="宋体" w:hAnsi="宋体"/>
          <w:b w:val="0"/>
          <w:color w:val="FF0000"/>
          <w:kern w:val="2"/>
          <w:sz w:val="24"/>
          <w:szCs w:val="24"/>
        </w:rPr>
        <w:t>海报内容在600个字以内，不带图片</w:t>
      </w:r>
      <w:r>
        <w:rPr>
          <w:rFonts w:hint="eastAsia" w:ascii="Times New Roman" w:hAnsi="Times New Roman"/>
          <w:b w:val="0"/>
          <w:color w:val="000000"/>
          <w:kern w:val="2"/>
          <w:sz w:val="24"/>
          <w:szCs w:val="24"/>
        </w:rPr>
        <w:t>）发</w:t>
      </w:r>
      <w:r>
        <w:rPr>
          <w:rFonts w:ascii="Times New Roman" w:hAnsi="Times New Roman"/>
          <w:b w:val="0"/>
          <w:color w:val="000000"/>
          <w:kern w:val="2"/>
          <w:sz w:val="24"/>
          <w:szCs w:val="24"/>
        </w:rPr>
        <w:t>送至服务人员</w:t>
      </w:r>
      <w:r>
        <w:rPr>
          <w:rFonts w:hint="eastAsia" w:ascii="Times New Roman" w:hAnsi="Times New Roman"/>
          <w:b w:val="0"/>
          <w:color w:val="000000"/>
          <w:kern w:val="2"/>
          <w:sz w:val="24"/>
          <w:szCs w:val="24"/>
        </w:rPr>
        <w:t>，</w:t>
      </w:r>
      <w:r>
        <w:rPr>
          <w:rFonts w:ascii="Times New Roman" w:hAnsi="Times New Roman"/>
          <w:b w:val="0"/>
          <w:color w:val="000000"/>
          <w:kern w:val="2"/>
          <w:sz w:val="24"/>
          <w:szCs w:val="24"/>
        </w:rPr>
        <w:t>并在</w:t>
      </w:r>
      <w:r>
        <w:rPr>
          <w:rFonts w:hint="eastAsia" w:ascii="Times New Roman" w:hAnsi="Times New Roman"/>
          <w:b w:val="0"/>
          <w:color w:val="000000"/>
          <w:kern w:val="2"/>
          <w:sz w:val="24"/>
          <w:szCs w:val="24"/>
        </w:rPr>
        <w:t>汇款</w:t>
      </w:r>
      <w:r>
        <w:rPr>
          <w:rFonts w:ascii="Times New Roman" w:hAnsi="Times New Roman"/>
          <w:b w:val="0"/>
          <w:color w:val="000000"/>
          <w:kern w:val="2"/>
          <w:sz w:val="24"/>
          <w:szCs w:val="24"/>
        </w:rPr>
        <w:t>后的</w:t>
      </w:r>
      <w:r>
        <w:rPr>
          <w:rFonts w:hint="eastAsia" w:ascii="Times New Roman" w:hAnsi="Times New Roman"/>
          <w:b w:val="0"/>
          <w:color w:val="000000"/>
          <w:kern w:val="2"/>
          <w:sz w:val="24"/>
          <w:szCs w:val="24"/>
        </w:rPr>
        <w:t>7个</w:t>
      </w:r>
      <w:r>
        <w:rPr>
          <w:rFonts w:ascii="Times New Roman" w:hAnsi="Times New Roman"/>
          <w:b w:val="0"/>
          <w:color w:val="000000"/>
          <w:kern w:val="2"/>
          <w:sz w:val="24"/>
          <w:szCs w:val="24"/>
        </w:rPr>
        <w:t>工作日</w:t>
      </w:r>
      <w:r>
        <w:rPr>
          <w:rFonts w:hint="eastAsia" w:ascii="Times New Roman" w:hAnsi="Times New Roman"/>
          <w:b w:val="0"/>
          <w:color w:val="000000"/>
          <w:kern w:val="2"/>
          <w:sz w:val="24"/>
          <w:szCs w:val="24"/>
        </w:rPr>
        <w:t>开具有效</w:t>
      </w:r>
      <w:r>
        <w:rPr>
          <w:rFonts w:ascii="Times New Roman" w:hAnsi="Times New Roman"/>
          <w:b w:val="0"/>
          <w:color w:val="000000"/>
          <w:kern w:val="2"/>
          <w:sz w:val="24"/>
          <w:szCs w:val="24"/>
        </w:rPr>
        <w:t>发票</w:t>
      </w:r>
      <w:r>
        <w:rPr>
          <w:rFonts w:hint="eastAsia" w:ascii="Times New Roman" w:hAnsi="Times New Roman"/>
          <w:b w:val="0"/>
          <w:color w:val="000000"/>
          <w:kern w:val="2"/>
          <w:sz w:val="24"/>
          <w:szCs w:val="24"/>
        </w:rPr>
        <w:t>。</w:t>
      </w:r>
    </w:p>
    <w:p>
      <w:pPr>
        <w:spacing w:line="480" w:lineRule="exact"/>
        <w:ind w:right="-314" w:rightChars="-112"/>
        <w:rPr>
          <w:rFonts w:ascii="Times New Roman" w:hAnsi="Times New Roman"/>
          <w:b w:val="0"/>
          <w:kern w:val="2"/>
          <w:sz w:val="24"/>
          <w:szCs w:val="24"/>
        </w:rPr>
      </w:pPr>
      <w:r>
        <w:rPr>
          <w:rFonts w:hint="eastAsia" w:ascii="Times New Roman" w:hAnsi="Times New Roman"/>
          <w:bCs/>
          <w:spacing w:val="15"/>
          <w:sz w:val="24"/>
          <w:szCs w:val="21"/>
        </w:rPr>
        <w:t>报名时间：</w:t>
      </w:r>
      <w:r>
        <w:rPr>
          <w:rFonts w:hint="eastAsia" w:ascii="Times New Roman" w:hAnsi="Times New Roman"/>
          <w:b w:val="0"/>
          <w:kern w:val="2"/>
          <w:sz w:val="24"/>
          <w:szCs w:val="24"/>
        </w:rPr>
        <w:t>即日起至20</w:t>
      </w:r>
      <w:r>
        <w:rPr>
          <w:rFonts w:hint="default" w:ascii="Times New Roman" w:hAnsi="Times New Roman"/>
          <w:b w:val="0"/>
          <w:kern w:val="2"/>
          <w:sz w:val="24"/>
          <w:szCs w:val="24"/>
        </w:rPr>
        <w:t>20</w:t>
      </w:r>
      <w:r>
        <w:rPr>
          <w:rFonts w:hint="eastAsia" w:ascii="Times New Roman" w:hAnsi="Times New Roman"/>
          <w:b w:val="0"/>
          <w:kern w:val="2"/>
          <w:sz w:val="24"/>
          <w:szCs w:val="24"/>
        </w:rPr>
        <w:t>年2月7日，报满即止。</w:t>
      </w:r>
    </w:p>
    <w:p>
      <w:pPr>
        <w:spacing w:after="78" w:afterLines="25" w:line="360" w:lineRule="auto"/>
        <w:ind w:right="-314" w:rightChars="-112"/>
        <w:rPr>
          <w:rFonts w:ascii="Times New Roman" w:hAnsi="Times New Roman"/>
          <w:bCs/>
          <w:color w:val="000000"/>
          <w:kern w:val="2"/>
          <w:sz w:val="24"/>
          <w:szCs w:val="24"/>
        </w:rPr>
      </w:pPr>
      <w:r>
        <w:rPr>
          <w:rFonts w:ascii="Times New Roman" w:hAnsi="Times New Roman"/>
          <w:bCs/>
          <w:color w:val="000000"/>
          <w:kern w:val="2"/>
          <w:sz w:val="24"/>
          <w:szCs w:val="24"/>
        </w:rPr>
        <w:t>联系电话：</w:t>
      </w:r>
      <w:r>
        <w:rPr>
          <w:rFonts w:hint="eastAsia" w:ascii="Times New Roman" w:hAnsi="Times New Roman"/>
          <w:bCs/>
          <w:color w:val="000000"/>
          <w:kern w:val="2"/>
          <w:sz w:val="24"/>
          <w:szCs w:val="24"/>
        </w:rPr>
        <w:t xml:space="preserve"> </w:t>
      </w:r>
      <w:r>
        <w:rPr>
          <w:rFonts w:hint="eastAsia" w:ascii="Times New Roman" w:hAnsi="Times New Roman"/>
          <w:b w:val="0"/>
          <w:kern w:val="2"/>
          <w:sz w:val="24"/>
          <w:szCs w:val="24"/>
        </w:rPr>
        <w:t>0571-88866108</w:t>
      </w:r>
    </w:p>
    <w:p>
      <w:pPr>
        <w:spacing w:line="480" w:lineRule="exact"/>
        <w:ind w:right="-314" w:rightChars="-112"/>
        <w:rPr>
          <w:rFonts w:ascii="黑体" w:hAnsi="Times New Roman" w:eastAsia="黑体"/>
          <w:kern w:val="2"/>
          <w:sz w:val="24"/>
          <w:szCs w:val="24"/>
        </w:rPr>
      </w:pPr>
      <w:r>
        <w:rPr>
          <w:rFonts w:hint="eastAsia" w:ascii="黑体" w:hAnsi="Times New Roman" w:eastAsia="黑体"/>
          <w:kern w:val="2"/>
          <w:sz w:val="24"/>
          <w:szCs w:val="24"/>
        </w:rPr>
        <w:t>五、汇款方式</w:t>
      </w:r>
    </w:p>
    <w:p>
      <w:pPr>
        <w:spacing w:line="360" w:lineRule="auto"/>
        <w:rPr>
          <w:rFonts w:ascii="黑体" w:eastAsia="黑体"/>
          <w:b w:val="0"/>
          <w:color w:val="000000"/>
          <w:sz w:val="24"/>
        </w:rPr>
      </w:pPr>
      <w:r>
        <w:rPr>
          <w:rFonts w:hint="eastAsia"/>
          <w:b w:val="0"/>
          <w:color w:val="000000"/>
          <w:sz w:val="24"/>
          <w:szCs w:val="21"/>
        </w:rPr>
        <w:t xml:space="preserve">汇款户名：杭州东方网升科技股份有限公司        </w:t>
      </w:r>
    </w:p>
    <w:p>
      <w:pPr>
        <w:spacing w:line="360" w:lineRule="auto"/>
        <w:rPr>
          <w:b w:val="0"/>
          <w:color w:val="000000"/>
          <w:sz w:val="24"/>
          <w:szCs w:val="21"/>
        </w:rPr>
      </w:pPr>
      <w:r>
        <w:rPr>
          <w:rFonts w:hint="eastAsia"/>
          <w:b w:val="0"/>
          <w:color w:val="000000"/>
          <w:sz w:val="24"/>
          <w:szCs w:val="21"/>
        </w:rPr>
        <w:t xml:space="preserve">开户银行：中国工商银行杭州古墩路支行              </w:t>
      </w:r>
    </w:p>
    <w:p>
      <w:pPr>
        <w:spacing w:line="360" w:lineRule="auto"/>
        <w:rPr>
          <w:b w:val="0"/>
          <w:color w:val="000000"/>
          <w:sz w:val="24"/>
          <w:szCs w:val="21"/>
        </w:rPr>
      </w:pPr>
      <w:r>
        <w:rPr>
          <w:rFonts w:hint="eastAsia"/>
          <w:b w:val="0"/>
          <w:color w:val="000000"/>
          <w:sz w:val="24"/>
          <w:szCs w:val="21"/>
        </w:rPr>
        <w:t xml:space="preserve">帐    号：1202 2249 0990 0001 035（共19位）  </w:t>
      </w:r>
    </w:p>
    <w:p>
      <w:pPr>
        <w:spacing w:line="360" w:lineRule="auto"/>
        <w:rPr>
          <w:b w:val="0"/>
          <w:color w:val="FF0000"/>
          <w:szCs w:val="21"/>
        </w:rPr>
      </w:pPr>
      <w:r>
        <w:rPr>
          <w:rFonts w:hint="eastAsia"/>
          <w:b w:val="0"/>
          <w:color w:val="FF0000"/>
          <w:sz w:val="24"/>
          <w:szCs w:val="21"/>
        </w:rPr>
        <w:t>（注：本次招聘会不接受现场报名及付款）</w:t>
      </w:r>
    </w:p>
    <w:p>
      <w:pPr>
        <w:spacing w:line="480" w:lineRule="exact"/>
        <w:rPr>
          <w:rFonts w:ascii="黑体" w:hAnsi="宋体" w:eastAsia="黑体"/>
          <w:kern w:val="2"/>
          <w:sz w:val="24"/>
          <w:szCs w:val="24"/>
        </w:rPr>
      </w:pPr>
      <w:r>
        <w:rPr>
          <w:rFonts w:hint="eastAsia" w:ascii="黑体" w:hAnsi="宋体" w:eastAsia="黑体"/>
          <w:kern w:val="2"/>
          <w:sz w:val="24"/>
          <w:szCs w:val="24"/>
        </w:rPr>
        <w:t>六、其他事项</w:t>
      </w:r>
    </w:p>
    <w:p>
      <w:pPr>
        <w:spacing w:line="480" w:lineRule="exact"/>
        <w:rPr>
          <w:rFonts w:ascii="宋体" w:hAnsi="宋体"/>
          <w:b w:val="0"/>
          <w:kern w:val="2"/>
          <w:sz w:val="24"/>
          <w:szCs w:val="24"/>
        </w:rPr>
      </w:pPr>
      <w:r>
        <w:rPr>
          <w:rFonts w:hint="eastAsia" w:ascii="宋体" w:hAnsi="宋体"/>
          <w:b w:val="0"/>
          <w:kern w:val="2"/>
          <w:sz w:val="24"/>
          <w:szCs w:val="24"/>
        </w:rPr>
        <w:t>各参会单位工作人员请于招聘会当天8：00前到通程商业广场宜尚酒店15楼报道。</w:t>
      </w:r>
    </w:p>
    <w:p>
      <w:pPr>
        <w:textAlignment w:val="baseline"/>
        <w:rPr>
          <w:rFonts w:ascii="黑体" w:hAnsi="Times New Roman" w:eastAsia="黑体"/>
          <w:kern w:val="2"/>
          <w:sz w:val="13"/>
          <w:szCs w:val="13"/>
        </w:rPr>
      </w:pPr>
      <w:r>
        <w:rPr>
          <w:rFonts w:hint="eastAsia" w:ascii="Times New Roman" w:hAnsi="Times New Roman"/>
          <w:b w:val="0"/>
          <w:kern w:val="2"/>
          <w:sz w:val="21"/>
          <w:szCs w:val="24"/>
        </w:rPr>
        <w:drawing>
          <wp:anchor distT="0" distB="0" distL="114300" distR="114300" simplePos="0" relativeHeight="251659264" behindDoc="0" locked="0" layoutInCell="1" allowOverlap="1">
            <wp:simplePos x="0" y="0"/>
            <wp:positionH relativeFrom="column">
              <wp:posOffset>6629400</wp:posOffset>
            </wp:positionH>
            <wp:positionV relativeFrom="paragraph">
              <wp:posOffset>83185</wp:posOffset>
            </wp:positionV>
            <wp:extent cx="400050" cy="1524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00050" cy="152400"/>
                    </a:xfrm>
                    <a:prstGeom prst="rect">
                      <a:avLst/>
                    </a:prstGeom>
                    <a:noFill/>
                    <a:ln>
                      <a:noFill/>
                    </a:ln>
                  </pic:spPr>
                </pic:pic>
              </a:graphicData>
            </a:graphic>
          </wp:anchor>
        </w:drawing>
      </w:r>
      <w:r>
        <w:rPr>
          <w:rFonts w:ascii="黑体" w:hAnsi="Times New Roman" w:eastAsia="黑体"/>
          <w:kern w:val="2"/>
          <w:sz w:val="21"/>
          <w:szCs w:val="21"/>
        </w:rPr>
        <w:t>………………………………………………………………………………………………………</w:t>
      </w:r>
      <w:r>
        <w:rPr>
          <w:rFonts w:hint="eastAsia" w:ascii="黑体" w:hAnsi="Times New Roman" w:eastAsia="黑体"/>
          <w:kern w:val="2"/>
          <w:sz w:val="24"/>
          <w:szCs w:val="24"/>
        </w:rPr>
        <w:t xml:space="preserve">          </w:t>
      </w:r>
    </w:p>
    <w:p>
      <w:pPr>
        <w:jc w:val="center"/>
        <w:textAlignment w:val="baseline"/>
        <w:rPr>
          <w:rFonts w:ascii="隶书" w:hAnsi="Times New Roman" w:eastAsia="隶书"/>
          <w:kern w:val="2"/>
          <w:sz w:val="36"/>
          <w:szCs w:val="36"/>
        </w:rPr>
      </w:pPr>
      <w:r>
        <w:rPr>
          <w:rFonts w:hint="eastAsia" w:ascii="隶书" w:hAnsi="Times New Roman" w:eastAsia="隶书"/>
          <w:kern w:val="2"/>
          <w:sz w:val="36"/>
          <w:szCs w:val="36"/>
        </w:rPr>
        <w:t>参会反馈单</w:t>
      </w:r>
    </w:p>
    <w:tbl>
      <w:tblPr>
        <w:tblStyle w:val="8"/>
        <w:tblW w:w="10992" w:type="dxa"/>
        <w:tblInd w:w="-1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1768"/>
        <w:gridCol w:w="1080"/>
        <w:gridCol w:w="1799"/>
        <w:gridCol w:w="1260"/>
        <w:gridCol w:w="3434"/>
      </w:tblGrid>
      <w:tr>
        <w:tblPrEx>
          <w:tblLayout w:type="fixed"/>
        </w:tblPrEx>
        <w:trPr>
          <w:trHeight w:val="657" w:hRule="atLeast"/>
        </w:trPr>
        <w:tc>
          <w:tcPr>
            <w:tcW w:w="16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ascii="黑体" w:hAnsi="Times New Roman" w:eastAsia="黑体"/>
                <w:kern w:val="2"/>
                <w:sz w:val="21"/>
                <w:szCs w:val="24"/>
              </w:rPr>
            </w:pPr>
            <w:r>
              <w:rPr>
                <w:rFonts w:hint="eastAsia" w:ascii="黑体" w:hAnsi="Times New Roman" w:eastAsia="黑体"/>
                <w:kern w:val="2"/>
                <w:sz w:val="21"/>
                <w:szCs w:val="24"/>
              </w:rPr>
              <w:t>公司名称</w:t>
            </w:r>
          </w:p>
        </w:tc>
        <w:tc>
          <w:tcPr>
            <w:tcW w:w="464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ascii="黑体" w:hAnsi="Times New Roman" w:eastAsia="黑体"/>
                <w:kern w:val="2"/>
                <w:sz w:val="21"/>
                <w:szCs w:val="24"/>
              </w:rPr>
            </w:pPr>
            <w:r>
              <w:rPr>
                <w:rFonts w:hint="eastAsia" w:ascii="黑体" w:hAnsi="Times New Roman" w:eastAsia="黑体"/>
                <w:kern w:val="2"/>
                <w:sz w:val="21"/>
                <w:szCs w:val="24"/>
              </w:rPr>
              <w:t xml:space="preserve">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ascii="黑体" w:hAnsi="Times New Roman" w:eastAsia="黑体"/>
                <w:kern w:val="2"/>
                <w:sz w:val="21"/>
                <w:szCs w:val="24"/>
              </w:rPr>
            </w:pPr>
            <w:r>
              <w:rPr>
                <w:rFonts w:hint="eastAsia" w:ascii="黑体" w:hAnsi="Times New Roman" w:eastAsia="黑体"/>
                <w:kern w:val="2"/>
                <w:sz w:val="21"/>
                <w:szCs w:val="24"/>
              </w:rPr>
              <w:t>地  址</w:t>
            </w:r>
          </w:p>
        </w:tc>
        <w:tc>
          <w:tcPr>
            <w:tcW w:w="3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ascii="黑体" w:hAnsi="Times New Roman" w:eastAsia="黑体"/>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2" w:hRule="atLeast"/>
        </w:trPr>
        <w:tc>
          <w:tcPr>
            <w:tcW w:w="16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ascii="黑体" w:hAnsi="Times New Roman" w:eastAsia="黑体"/>
                <w:kern w:val="2"/>
                <w:sz w:val="21"/>
                <w:szCs w:val="24"/>
              </w:rPr>
            </w:pPr>
            <w:r>
              <w:rPr>
                <w:rFonts w:hint="eastAsia" w:ascii="黑体" w:hAnsi="Times New Roman" w:eastAsia="黑体"/>
                <w:kern w:val="2"/>
                <w:sz w:val="21"/>
                <w:szCs w:val="24"/>
              </w:rPr>
              <w:t>电   话</w:t>
            </w:r>
          </w:p>
        </w:tc>
        <w:tc>
          <w:tcPr>
            <w:tcW w:w="17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ascii="黑体" w:hAnsi="Times New Roman" w:eastAsia="黑体"/>
                <w:kern w:val="2"/>
                <w:sz w:val="21"/>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ascii="黑体" w:hAnsi="Times New Roman" w:eastAsia="黑体"/>
                <w:kern w:val="2"/>
                <w:sz w:val="21"/>
                <w:szCs w:val="24"/>
              </w:rPr>
            </w:pPr>
            <w:r>
              <w:rPr>
                <w:rFonts w:hint="eastAsia" w:ascii="黑体" w:hAnsi="Times New Roman" w:eastAsia="黑体"/>
                <w:kern w:val="2"/>
                <w:sz w:val="21"/>
                <w:szCs w:val="24"/>
              </w:rPr>
              <w:t>传  真</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ascii="黑体" w:hAnsi="Times New Roman" w:eastAsia="黑体"/>
                <w:kern w:val="2"/>
                <w:sz w:val="21"/>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ascii="黑体" w:hAnsi="Times New Roman" w:eastAsia="黑体"/>
                <w:kern w:val="2"/>
                <w:sz w:val="21"/>
                <w:szCs w:val="24"/>
              </w:rPr>
            </w:pPr>
            <w:r>
              <w:rPr>
                <w:rFonts w:hint="eastAsia" w:ascii="黑体" w:hAnsi="Times New Roman" w:eastAsia="黑体"/>
                <w:kern w:val="2"/>
                <w:sz w:val="21"/>
                <w:szCs w:val="24"/>
              </w:rPr>
              <w:t>联系人</w:t>
            </w:r>
          </w:p>
        </w:tc>
        <w:tc>
          <w:tcPr>
            <w:tcW w:w="3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ascii="黑体" w:hAnsi="Times New Roman" w:eastAsia="黑体"/>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2" w:hRule="atLeast"/>
        </w:trPr>
        <w:tc>
          <w:tcPr>
            <w:tcW w:w="3419" w:type="dxa"/>
            <w:gridSpan w:val="2"/>
            <w:vMerge w:val="restart"/>
            <w:tcBorders>
              <w:top w:val="single" w:color="auto" w:sz="4" w:space="0"/>
              <w:left w:val="single" w:color="auto" w:sz="4" w:space="0"/>
              <w:right w:val="single" w:color="auto" w:sz="4" w:space="0"/>
            </w:tcBorders>
            <w:vAlign w:val="center"/>
          </w:tcPr>
          <w:p>
            <w:pPr>
              <w:spacing w:line="320" w:lineRule="exact"/>
              <w:jc w:val="center"/>
              <w:textAlignment w:val="baseline"/>
              <w:rPr>
                <w:rFonts w:ascii="黑体" w:hAnsi="Times New Roman" w:eastAsia="黑体"/>
                <w:kern w:val="2"/>
                <w:sz w:val="21"/>
                <w:szCs w:val="24"/>
              </w:rPr>
            </w:pPr>
            <w:r>
              <w:rPr>
                <w:rFonts w:hint="eastAsia" w:ascii="黑体" w:hAnsi="Times New Roman" w:eastAsia="黑体"/>
                <w:kern w:val="2"/>
                <w:sz w:val="21"/>
                <w:szCs w:val="24"/>
              </w:rPr>
              <w:t>是否制作海报   □是 □否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ascii="黑体" w:hAnsi="Times New Roman" w:eastAsia="黑体"/>
                <w:kern w:val="2"/>
                <w:sz w:val="21"/>
                <w:szCs w:val="24"/>
              </w:rPr>
            </w:pPr>
            <w:r>
              <w:rPr>
                <w:rFonts w:hint="eastAsia" w:ascii="黑体" w:hAnsi="Times New Roman" w:eastAsia="黑体"/>
                <w:kern w:val="2"/>
                <w:sz w:val="21"/>
                <w:szCs w:val="24"/>
              </w:rPr>
              <w:t>展位规格</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20" w:lineRule="exact"/>
              <w:textAlignment w:val="baseline"/>
              <w:rPr>
                <w:rFonts w:ascii="黑体" w:hAnsi="Times New Roman" w:eastAsia="黑体"/>
                <w:kern w:val="2"/>
                <w:sz w:val="21"/>
                <w:szCs w:val="24"/>
              </w:rPr>
            </w:pPr>
            <w:r>
              <w:rPr>
                <w:rFonts w:hint="eastAsia" w:ascii="黑体" w:hAnsi="Times New Roman" w:eastAsia="黑体"/>
                <w:kern w:val="2"/>
                <w:sz w:val="21"/>
                <w:szCs w:val="24"/>
              </w:rPr>
              <w:t xml:space="preserve">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ascii="黑体" w:hAnsi="Times New Roman" w:eastAsia="黑体"/>
                <w:kern w:val="2"/>
                <w:sz w:val="21"/>
                <w:szCs w:val="24"/>
              </w:rPr>
            </w:pPr>
            <w:r>
              <w:rPr>
                <w:rFonts w:hint="eastAsia" w:ascii="黑体" w:hAnsi="Times New Roman" w:eastAsia="黑体"/>
                <w:kern w:val="2"/>
                <w:sz w:val="21"/>
                <w:szCs w:val="24"/>
              </w:rPr>
              <w:t>参会人数</w:t>
            </w:r>
          </w:p>
        </w:tc>
        <w:tc>
          <w:tcPr>
            <w:tcW w:w="3434" w:type="dxa"/>
            <w:tcBorders>
              <w:top w:val="single" w:color="auto" w:sz="4" w:space="0"/>
              <w:left w:val="single" w:color="auto" w:sz="4" w:space="0"/>
              <w:bottom w:val="single" w:color="auto" w:sz="4" w:space="0"/>
              <w:right w:val="single" w:color="auto" w:sz="4" w:space="0"/>
            </w:tcBorders>
            <w:vAlign w:val="center"/>
          </w:tcPr>
          <w:p>
            <w:pPr>
              <w:spacing w:line="320" w:lineRule="exact"/>
              <w:textAlignment w:val="baseline"/>
              <w:rPr>
                <w:rFonts w:ascii="黑体" w:hAnsi="Times New Roman" w:eastAsia="黑体"/>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2" w:hRule="atLeast"/>
        </w:trPr>
        <w:tc>
          <w:tcPr>
            <w:tcW w:w="3419" w:type="dxa"/>
            <w:gridSpan w:val="2"/>
            <w:vMerge w:val="continue"/>
            <w:tcBorders>
              <w:left w:val="single" w:color="auto" w:sz="4" w:space="0"/>
              <w:bottom w:val="single" w:color="auto" w:sz="4" w:space="0"/>
              <w:right w:val="single" w:color="auto" w:sz="4" w:space="0"/>
            </w:tcBorders>
            <w:vAlign w:val="center"/>
          </w:tcPr>
          <w:p>
            <w:pPr>
              <w:spacing w:line="320" w:lineRule="exact"/>
              <w:jc w:val="center"/>
              <w:textAlignment w:val="baseline"/>
              <w:rPr>
                <w:rFonts w:ascii="黑体" w:hAnsi="Times New Roman" w:eastAsia="黑体"/>
                <w:kern w:val="2"/>
                <w:sz w:val="21"/>
                <w:szCs w:val="24"/>
              </w:rPr>
            </w:pPr>
          </w:p>
        </w:tc>
        <w:tc>
          <w:tcPr>
            <w:tcW w:w="757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textAlignment w:val="baseline"/>
              <w:rPr>
                <w:rFonts w:ascii="黑体" w:hAnsi="Times New Roman" w:eastAsia="黑体"/>
                <w:color w:val="000000"/>
                <w:kern w:val="2"/>
                <w:sz w:val="21"/>
                <w:szCs w:val="24"/>
                <w:u w:val="single"/>
              </w:rPr>
            </w:pPr>
            <w:r>
              <w:rPr>
                <w:rFonts w:hint="eastAsia" w:ascii="黑体" w:hAnsi="Times New Roman" w:eastAsia="黑体"/>
                <w:color w:val="000000"/>
                <w:kern w:val="2"/>
                <w:sz w:val="21"/>
                <w:szCs w:val="24"/>
              </w:rPr>
              <w:t>请填写发票抬头：</w:t>
            </w:r>
          </w:p>
        </w:tc>
      </w:tr>
      <w:tr>
        <w:tblPrEx>
          <w:tblLayout w:type="fixed"/>
        </w:tblPrEx>
        <w:trPr>
          <w:trHeight w:val="381" w:hRule="atLeast"/>
        </w:trPr>
        <w:tc>
          <w:tcPr>
            <w:tcW w:w="1099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textAlignment w:val="baseline"/>
              <w:rPr>
                <w:rFonts w:ascii="宋体" w:hAnsi="宋体" w:eastAsia="黑体"/>
                <w:b w:val="0"/>
                <w:color w:val="FF0000"/>
                <w:spacing w:val="15"/>
                <w:kern w:val="2"/>
                <w:sz w:val="21"/>
                <w:szCs w:val="21"/>
              </w:rPr>
            </w:pPr>
            <w:r>
              <w:rPr>
                <w:rFonts w:hint="eastAsia" w:ascii="黑体" w:hAnsi="Times New Roman" w:eastAsia="黑体"/>
                <w:kern w:val="2"/>
                <w:sz w:val="21"/>
                <w:szCs w:val="24"/>
              </w:rPr>
              <w:t>备注：请将参加招聘会海报内容以电子版形式发送到</w:t>
            </w:r>
            <w:r>
              <w:rPr>
                <w:rFonts w:hint="eastAsia" w:ascii="宋体" w:hAnsi="宋体" w:eastAsia="黑体"/>
                <w:b w:val="0"/>
                <w:color w:val="FF0000"/>
                <w:spacing w:val="15"/>
                <w:kern w:val="2"/>
                <w:sz w:val="21"/>
                <w:szCs w:val="21"/>
              </w:rPr>
              <w:t xml:space="preserve">               </w:t>
            </w:r>
            <w:r>
              <w:rPr>
                <w:rFonts w:hint="eastAsia" w:ascii="宋体" w:hAnsi="宋体"/>
                <w:color w:val="000000"/>
                <w:kern w:val="2"/>
                <w:sz w:val="18"/>
                <w:szCs w:val="18"/>
              </w:rPr>
              <w:t>（邮件发送后请来电确认）</w:t>
            </w:r>
          </w:p>
        </w:tc>
      </w:tr>
    </w:tbl>
    <w:p/>
    <w:sectPr>
      <w:headerReference r:id="rId3" w:type="default"/>
      <w:footerReference r:id="rId4"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黑体">
    <w:altName w:val="汉仪中黑KW"/>
    <w:panose1 w:val="02010609060101010101"/>
    <w:charset w:val="86"/>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楷体_GB2312">
    <w:altName w:val="Arial Unicode MS"/>
    <w:panose1 w:val="00000000000000000000"/>
    <w:charset w:val="86"/>
    <w:family w:val="modern"/>
    <w:pitch w:val="default"/>
    <w:sig w:usb0="00000000" w:usb1="00000000" w:usb2="00000010" w:usb3="00000000" w:csb0="00040000" w:csb1="00000000"/>
  </w:font>
  <w:font w:name="隶书">
    <w:altName w:val="Arial Unicode MS"/>
    <w:panose1 w:val="02010509060101010101"/>
    <w:charset w:val="86"/>
    <w:family w:val="modern"/>
    <w:pitch w:val="default"/>
    <w:sig w:usb0="00000000" w:usb1="00000000" w:usb2="00000010" w:usb3="00000000" w:csb0="00040000" w:csb1="00000000"/>
  </w:font>
  <w:font w:name="Calibri Light">
    <w:altName w:val="Helvetica Neue"/>
    <w:panose1 w:val="020F0302020204030204"/>
    <w:charset w:val="00"/>
    <w:family w:val="swiss"/>
    <w:pitch w:val="default"/>
    <w:sig w:usb0="00000000" w:usb1="00000000" w:usb2="00000000" w:usb3="00000000" w:csb0="0000019F" w:csb1="00000000"/>
  </w:font>
  <w:font w:name="汉仪中黑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Helvetica Neue">
    <w:panose1 w:val="02000503000000020004"/>
    <w:charset w:val="00"/>
    <w:family w:val="auto"/>
    <w:pitch w:val="default"/>
    <w:sig w:usb0="E50002FF" w:usb1="500079DB" w:usb2="00000010" w:usb3="00000000" w:csb0="00000000" w:csb1="00000000"/>
  </w:font>
  <w:font w:name="楷体">
    <w:altName w:val="汉仪楷体KW"/>
    <w:panose1 w:val="02010609060101010101"/>
    <w:charset w:val="00"/>
    <w:family w:val="modern"/>
    <w:pitch w:val="default"/>
    <w:sig w:usb0="00000000" w:usb1="00000000" w:usb2="00000016" w:usb3="00000000" w:csb0="00040001" w:csb1="00000000"/>
  </w:font>
  <w:font w:name="微软雅黑">
    <w:altName w:val="汉仪旗黑KW"/>
    <w:panose1 w:val="020B0503020204020204"/>
    <w:charset w:val="00"/>
    <w:family w:val="swiss"/>
    <w:pitch w:val="default"/>
    <w:sig w:usb0="00000000" w:usb1="00000000" w:usb2="00000016" w:usb3="00000000" w:csb0="0004001F" w:csb1="00000000"/>
  </w:font>
  <w:font w:name="汉仪楷体KW">
    <w:panose1 w:val="00020600040101010101"/>
    <w:charset w:val="86"/>
    <w:family w:val="auto"/>
    <w:pitch w:val="default"/>
    <w:sig w:usb0="A00002BF" w:usb1="18EF7CFA" w:usb2="00000016" w:usb3="00000000" w:csb0="00040000" w:csb1="00000000"/>
  </w:font>
  <w:font w:name="汉仪旗黑KW">
    <w:panose1 w:val="00020600040101010101"/>
    <w:charset w:val="86"/>
    <w:family w:val="auto"/>
    <w:pitch w:val="default"/>
    <w:sig w:usb0="A00002BF" w:usb1="3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drawing>
        <wp:anchor distT="0" distB="0" distL="114300" distR="114300" simplePos="0" relativeHeight="251661312" behindDoc="0" locked="0" layoutInCell="1" allowOverlap="1">
          <wp:simplePos x="0" y="0"/>
          <wp:positionH relativeFrom="column">
            <wp:posOffset>-1052195</wp:posOffset>
          </wp:positionH>
          <wp:positionV relativeFrom="paragraph">
            <wp:posOffset>-379730</wp:posOffset>
          </wp:positionV>
          <wp:extent cx="7378700" cy="1199515"/>
          <wp:effectExtent l="0" t="0" r="0" b="63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8810" cy="1199515"/>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r>
      <w:drawing>
        <wp:anchor distT="0" distB="0" distL="114300" distR="114300" simplePos="0" relativeHeight="251662336" behindDoc="0" locked="0" layoutInCell="1" allowOverlap="1">
          <wp:simplePos x="0" y="0"/>
          <wp:positionH relativeFrom="column">
            <wp:posOffset>-1053465</wp:posOffset>
          </wp:positionH>
          <wp:positionV relativeFrom="paragraph">
            <wp:posOffset>-484505</wp:posOffset>
          </wp:positionV>
          <wp:extent cx="7286625" cy="928370"/>
          <wp:effectExtent l="0" t="0" r="9525" b="50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02387" cy="930355"/>
                  </a:xfrm>
                  <a:prstGeom prst="rect">
                    <a:avLst/>
                  </a:prstGeom>
                </pic:spPr>
              </pic:pic>
            </a:graphicData>
          </a:graphic>
        </wp:anchor>
      </w:drawing>
    </w:r>
  </w:p>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36"/>
    <w:rsid w:val="00042C46"/>
    <w:rsid w:val="000631E0"/>
    <w:rsid w:val="001420B5"/>
    <w:rsid w:val="00156281"/>
    <w:rsid w:val="00191036"/>
    <w:rsid w:val="001E384C"/>
    <w:rsid w:val="0022473B"/>
    <w:rsid w:val="0026482D"/>
    <w:rsid w:val="00291409"/>
    <w:rsid w:val="00324FA6"/>
    <w:rsid w:val="003D5B31"/>
    <w:rsid w:val="003D74D4"/>
    <w:rsid w:val="003E0FD8"/>
    <w:rsid w:val="003E4CE7"/>
    <w:rsid w:val="004372FE"/>
    <w:rsid w:val="00450332"/>
    <w:rsid w:val="00450D93"/>
    <w:rsid w:val="004625AE"/>
    <w:rsid w:val="004843DC"/>
    <w:rsid w:val="0049411B"/>
    <w:rsid w:val="004958C0"/>
    <w:rsid w:val="004C671F"/>
    <w:rsid w:val="0050597B"/>
    <w:rsid w:val="00547B66"/>
    <w:rsid w:val="00566CC7"/>
    <w:rsid w:val="00594D3B"/>
    <w:rsid w:val="005A5879"/>
    <w:rsid w:val="005D7238"/>
    <w:rsid w:val="005E53BE"/>
    <w:rsid w:val="0069314E"/>
    <w:rsid w:val="006B3547"/>
    <w:rsid w:val="006E3673"/>
    <w:rsid w:val="006F7D03"/>
    <w:rsid w:val="00747EDE"/>
    <w:rsid w:val="00757C67"/>
    <w:rsid w:val="00772BF0"/>
    <w:rsid w:val="007C0FC6"/>
    <w:rsid w:val="007C294A"/>
    <w:rsid w:val="007E6ED6"/>
    <w:rsid w:val="008005F7"/>
    <w:rsid w:val="00922FC9"/>
    <w:rsid w:val="009D15D0"/>
    <w:rsid w:val="009E0B9A"/>
    <w:rsid w:val="00AC3687"/>
    <w:rsid w:val="00B21B6B"/>
    <w:rsid w:val="00B46DB7"/>
    <w:rsid w:val="00B75465"/>
    <w:rsid w:val="00BD3256"/>
    <w:rsid w:val="00BF1FE3"/>
    <w:rsid w:val="00C41ECD"/>
    <w:rsid w:val="00C71AC1"/>
    <w:rsid w:val="00C87A7E"/>
    <w:rsid w:val="00CD2300"/>
    <w:rsid w:val="00CD5B32"/>
    <w:rsid w:val="00D45F8A"/>
    <w:rsid w:val="00D515C1"/>
    <w:rsid w:val="00DF22FD"/>
    <w:rsid w:val="00ED3CC3"/>
    <w:rsid w:val="00F0654E"/>
    <w:rsid w:val="00F27B2A"/>
    <w:rsid w:val="00FF3BAD"/>
    <w:rsid w:val="00FF4E72"/>
    <w:rsid w:val="7B7F6BF0"/>
    <w:rsid w:val="7BDF7E3B"/>
    <w:rsid w:val="7FF6F75D"/>
    <w:rsid w:val="D9F23D88"/>
    <w:rsid w:val="FBDE6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Times New Roman"/>
      <w:b/>
      <w:kern w:val="0"/>
      <w:sz w:val="28"/>
      <w:szCs w:val="20"/>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b w:val="0"/>
      <w:sz w:val="24"/>
      <w:szCs w:val="24"/>
    </w:rPr>
  </w:style>
  <w:style w:type="character" w:styleId="6">
    <w:name w:val="Strong"/>
    <w:qFormat/>
    <w:uiPriority w:val="22"/>
    <w:rPr>
      <w:b/>
    </w:rPr>
  </w:style>
  <w:style w:type="character" w:styleId="7">
    <w:name w:val="Hyperlink"/>
    <w:qFormat/>
    <w:uiPriority w:val="0"/>
    <w:rPr>
      <w:color w:val="0000FF"/>
      <w:u w:val="single"/>
    </w:rPr>
  </w:style>
  <w:style w:type="character" w:customStyle="1" w:styleId="9">
    <w:name w:val="页眉 Char"/>
    <w:basedOn w:val="5"/>
    <w:link w:val="3"/>
    <w:qFormat/>
    <w:uiPriority w:val="99"/>
    <w:rPr>
      <w:sz w:val="18"/>
      <w:szCs w:val="18"/>
    </w:rPr>
  </w:style>
  <w:style w:type="character" w:customStyle="1" w:styleId="10">
    <w:name w:val="页脚 Char"/>
    <w:basedOn w:val="5"/>
    <w:link w:val="2"/>
    <w:qFormat/>
    <w:uiPriority w:val="99"/>
    <w:rPr>
      <w:sz w:val="18"/>
      <w:szCs w:val="18"/>
    </w:rPr>
  </w:style>
  <w:style w:type="paragraph" w:customStyle="1" w:styleId="11">
    <w:name w:val="text"/>
    <w:basedOn w:val="1"/>
    <w:qFormat/>
    <w:uiPriority w:val="0"/>
    <w:pPr>
      <w:widowControl/>
      <w:spacing w:before="100" w:beforeAutospacing="1" w:after="100" w:afterAutospacing="1" w:line="375" w:lineRule="atLeast"/>
      <w:jc w:val="left"/>
    </w:pPr>
    <w:rPr>
      <w:rFonts w:ascii="宋体" w:hAnsi="宋体"/>
      <w:spacing w:val="15"/>
      <w:sz w:val="20"/>
    </w:rPr>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233</Words>
  <Characters>1333</Characters>
  <Lines>11</Lines>
  <Paragraphs>3</Paragraphs>
  <ScaleCrop>false</ScaleCrop>
  <LinksUpToDate>false</LinksUpToDate>
  <CharactersWithSpaces>1563</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2018-11-21T14:26:00Z</dcterms:created>
  <dc:creator>唐啊凡</dc:creator>
  <cp:lastModifiedBy>apple</cp:lastModifiedBy>
  <cp:lastPrinted>2018-11-21T15:24:00Z</cp:lastPrinted>
  <dcterms:modified xsi:type="dcterms:W3CDTF">2019-12-10T17:03:24Z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